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356b2b3ed502666acd51c06c98c20ea75c04d"/>
    <w:p>
      <w:pPr>
        <w:pStyle w:val="Heading3"/>
      </w:pPr>
      <w:r>
        <w:t xml:space="preserve">Уголовная ответственность за преднамеренное банкротство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Частью 1 статьи 196 Уголовного кодекса Российской Федерации предусмотрена ответственность за преднамеренное банкротство, то есть совершение действий (бездействия), заведомо влекущих неспособность юридического лица или гражданина, в том числе индивидуального предпринимателя, в полном объеме удовлетворить требования кредиторов по денежным обязательствам и (или) исполнить обязанность по уплате обязательных платежей, если эти действия (бездействие) причинили крупный ущерб.</w:t>
      </w:r>
      <w:r>
        <w:br/>
      </w:r>
      <w:r>
        <w:br/>
      </w:r>
    </w:p>
    <w:p>
      <w:pPr>
        <w:pStyle w:val="BodyText"/>
      </w:pPr>
      <w:r>
        <w:t xml:space="preserve">За совершение данного преступления предусмотрено наказание в виде штрафа в размере от двухсот тысяч до пятисот тысяч рублей или в размере заработной платы или иного дохода осужденного за период от 1года до 3лет, либо принудительными работами на срок од 5 лет, либо лишением свободы на срок до 6 лет со штрафом в размере до 200 тысяч рублей или в размере заработной платы или иного дохода осужденного за период до 18 месяцев либо без такового.</w:t>
      </w:r>
      <w:r>
        <w:br/>
      </w:r>
      <w:r>
        <w:br/>
      </w:r>
    </w:p>
    <w:p>
      <w:pPr>
        <w:pStyle w:val="BodyText"/>
      </w:pPr>
      <w:r>
        <w:t xml:space="preserve">Частью 2 за то же деяние, совершенное:</w:t>
      </w:r>
      <w:r>
        <w:br/>
      </w:r>
      <w:r>
        <w:t xml:space="preserve">- лицом с использованием своего служебного положения или контролирующим должникам лицом либо руководителем этого контролирующего лица;</w:t>
      </w:r>
      <w:r>
        <w:br/>
      </w:r>
      <w:r>
        <w:t xml:space="preserve">- группой лиц по предварительному сговору или организованной группой, предусмотрено наказание в виде штрафа в размере от трех миллионов од пяти миллионов рублей или в размере заработной платы или иного дохода осужденного за период от одного года до трех лет либо лишения свободы на срок до семи лет со штрафом в размере до пяти миллионов рублей или в размере заработной платы или иного дохода осужденного аз период до пяти лет либо без такового и с лишением права занимать определенные должности или заниматься определенной деятельностью на срок до трех лет или без такового.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2025-08-05T15:35:39Z</dcterms:created>
  <dcterms:modified xsi:type="dcterms:W3CDTF">2025-08-05T15:35:39Z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