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92813fe9a60f3dd99c0f1f47034d5b653e52dc"/>
    <w:p>
      <w:pPr>
        <w:pStyle w:val="Heading3"/>
      </w:pPr>
      <w:r>
        <w:t xml:space="preserve">Телефонные вирусы как форма мошенничества</w:t>
      </w:r>
    </w:p>
    <w:p>
      <w:pPr>
        <w:pStyle w:val="FirstParagraph"/>
      </w:pPr>
      <w:r>
        <w:t xml:space="preserve">07.08.2024</w:t>
      </w:r>
    </w:p>
    <w:p>
      <w:pPr>
        <w:pStyle w:val="BodyText"/>
      </w:pPr>
      <w:r>
        <w:t xml:space="preserve">Очень часто используется форма мошенничества с использованием телефонных вирусов. На телефон абонента приходит сообщение следующего вида: «Вам пришло MMS-сообщение. Для получения пройдите по ссылке...». При переходе по указанному адресу на телефон скачивается вирус и происходит списание денежных средств с вашего счета. Другой вид мошенничества выглядит так. При заказе какой-либо услуги через якобы мобильного оператора или при скачивании мобильного контента абоненту приходит предупреждение вида: «Вы собираетесь отправить сообщение на короткий номер ..., для подтверждения операции, отправьте сообщение с цифрой 1, для отмены с цифрой 0». При отправке подтверждения, со счета абонента списываются денежные средства. Мошенники используют специальные программы, которые позволяют автоматически генерировать тысячи таких сообщений. Сразу после перевода денег на фальшивый счет они снимаются с телефона. Не следует звонить по номеру, с которого отправлен SMS – вполне возможно, что в этом случае с Вашего телефона будет автоматически снята крупная сумма. Будьте бдительны!</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http://marino.mos.ru/law-and-order-and-safety/the-prosecutor-s-office/the-prosecutor-rajasree/detail/12508996.html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508996.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50899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2025-03-02T05:11:39Z</dcterms:created>
  <dcterms:modified xsi:type="dcterms:W3CDTF">2025-03-02T05:11:39Z</dcterms:modified>
</cp:coreProperties>
</file>

<file path=docProps/custom.xml><?xml version="1.0" encoding="utf-8"?>
<Properties xmlns="http://schemas.openxmlformats.org/officeDocument/2006/custom-properties" xmlns:vt="http://schemas.openxmlformats.org/officeDocument/2006/docPropsVTypes"/>
</file>