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387f91c0e627939adad7491994e403b721c7df"/>
    <w:p>
      <w:pPr>
        <w:pStyle w:val="Heading3"/>
      </w:pPr>
      <w:r>
        <w:t xml:space="preserve">Люблинским судом постановлен приговор мужчине, который умышленно причинил тяжкий вред здоровью своему знакомому, повлекший по неосторожности его смерть</w:t>
      </w:r>
    </w:p>
    <w:p>
      <w:pPr>
        <w:pStyle w:val="FirstParagraph"/>
      </w:pPr>
      <w:r>
        <w:t xml:space="preserve">27.12.2024</w:t>
      </w:r>
    </w:p>
    <w:p>
      <w:pPr>
        <w:pStyle w:val="BodyText"/>
      </w:pPr>
      <w:r>
        <w:t xml:space="preserve">На основании доказательств, представленных государственным обвинителем Люблинской межрайонной прокуратуры, суд вынес обвинительный приговор в отношении 33-летнего жителя столицы Николая Дорофеева по ч. 4 ст. 111 УК РФ (умышленное причинение тяжкого вреда здоровью, опасного для жизни человека, повлекшее по неосторожности смерть потерпевшего). </w:t>
      </w:r>
    </w:p>
    <w:p>
      <w:pPr>
        <w:pStyle w:val="BodyText"/>
      </w:pPr>
      <w:r>
        <w:t xml:space="preserve">Установлено, что 13 мая 2024 года Дорофеев распивал спиртные напитки вместе со своим знакомым в квартире на улице Кухмистерова.</w:t>
      </w:r>
    </w:p>
    <w:p>
      <w:pPr>
        <w:pStyle w:val="BodyText"/>
      </w:pPr>
      <w:r>
        <w:t xml:space="preserve">Находясь в состоянии алкогольного опьянения, он начал оказывать знаки внимания сожительнице приятеля, в результате между мужчинами возник конфликт. В процессе выяснения отношений Дорофеев нанес оппоненту множественные удары кулаками по голове, туловищу и шее, причинив потерпевшему закрытую черепно- мозговой травму, травмы туловища и позвоночника с множественными переломами костей, повреждением внутренних органов.</w:t>
      </w:r>
    </w:p>
    <w:p>
      <w:pPr>
        <w:pStyle w:val="BodyText"/>
      </w:pPr>
      <w:r>
        <w:t xml:space="preserve">Впоследствии потерпевший был доставлен в одну из столичных больниц, где скончался от полученных телесных повреждений.</w:t>
      </w:r>
    </w:p>
    <w:p>
      <w:pPr>
        <w:pStyle w:val="BodyText"/>
      </w:pPr>
      <w:r>
        <w:t xml:space="preserve">С учетом позиции прокурора суд приговорил Дорофеева к 9 годам лишения свободы с отбыванием наказания в исправительной колонии строгого режима.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http://marino.mos.ru/law-and-order-and-safety/the-prosecutor-s-office/the-prosecutor-rajasree/detail/12745606.html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7456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7456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2024-12-27T14:45:11Z</dcterms:created>
  <dcterms:modified xsi:type="dcterms:W3CDTF">2024-12-27T14:45:11Z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