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7c6f553571ac1f0bebd5068433a2d2852c953"/>
    <w:p>
      <w:pPr>
        <w:pStyle w:val="Heading3"/>
      </w:pPr>
      <w:r>
        <w:t xml:space="preserve">Люблинским судом вынесен приговор в отношении 41-летнего уроженца г. Москвы, И., который незаконно хранил без цели сбыта наркотические средства и части растений, содержащие наркотические средства, в крупном размере.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t xml:space="preserve">Постановлен обвинительный приговор Люблинского районного суда</w:t>
      </w:r>
      <w:r>
        <w:br/>
      </w:r>
      <w:r>
        <w:t xml:space="preserve">г. Москвы по уголовному делу в отношении И. по ч. 2 ст. 228 УК РФ за незаконное хранение без цели сбыта наркотических средств и частей растений, содержащих наркотические средства, в крупном размере.</w:t>
      </w:r>
    </w:p>
    <w:p>
      <w:pPr>
        <w:pStyle w:val="BodyText"/>
      </w:pPr>
      <w:r>
        <w:t xml:space="preserve">Судом установлено, что И., незаконно хранил при себе, без цели сбыта, для личного употребления тринадцать полимерных пакетов с веществом общей массой 853,4 гр., высушенного до постоянной массы 766,7 гр., которое является каннабисом, а также части наркотикосодержашего растения конопля общей массой 1122,5 гр., высушенное до постоянной массы 361,4 гр., что образует крупный размер, вплоть до 18 часов 50 минут 03.05.2024, когда в указанное время по адресу: г. Москва, Краснодарская, д. 14, он был задержан сотрудниками полиции.</w:t>
      </w:r>
    </w:p>
    <w:p>
      <w:pPr>
        <w:pStyle w:val="BodyText"/>
      </w:pPr>
      <w:r>
        <w:t xml:space="preserve">И. вину признал, в содеянном раскаялся.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И.</w:t>
      </w:r>
      <w:r>
        <w:br/>
      </w:r>
      <w:r>
        <w:t xml:space="preserve">к окончательному наказанию в виде 3 лет 6 месяцев лишения свободы с отбыванием наказания в 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http://marino.mos.ru/law-and-order-and-safety/the-prosecutor-s-office/the-prosecutor-rajasree/detail/13020819.html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20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20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2025-06-13T04:28:59Z</dcterms:created>
  <dcterms:modified xsi:type="dcterms:W3CDTF">2025-06-13T04:28:59Z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