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598d6f3c2a6dc4ff4aa282cd80ef097e6b0114"/>
    <w:p>
      <w:pPr>
        <w:pStyle w:val="Heading3"/>
      </w:pPr>
      <w:r>
        <w:t xml:space="preserve">Оповещение о проведении публичных слушаний по проекту ГПЗУ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 На публичные слушания представляются следующие проект:</w:t>
      </w:r>
    </w:p>
    <w:p>
      <w:pPr>
        <w:pStyle w:val="BodyText"/>
      </w:pPr>
      <w:r>
        <w:t xml:space="preserve">-  проект ГПЗУ по адресу: ул. Перерва, вл. 65, стр. 1;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Чертеж ГПЗУ RU77-ГПЗУ-14-3710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Визовый экземпляр ГПЗУ ЛИЛА-9S4CJ4</w:t>
        </w:r>
      </w:hyperlink>
    </w:p>
    <w:p>
      <w:pPr>
        <w:pStyle w:val="BodyText"/>
      </w:pPr>
      <w:r>
        <w:t xml:space="preserve">Информационные материалы по теме публичных слушаний представлены </w:t>
      </w:r>
      <w:r>
        <w:rPr>
          <w:bCs/>
          <w:b/>
        </w:rPr>
        <w:t xml:space="preserve">на экспозиции</w:t>
      </w:r>
      <w:r>
        <w:t xml:space="preserve"> по адресам и датам, указанным в таблице.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состоятся</w:t>
      </w:r>
      <w:r>
        <w:t xml:space="preserve"> по следующим датам и адресам, указанным в таблице: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место и время проведения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место и время проведения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ГПЗУ по адресу: ул. Перерва, вл. 65, стр. 1</w:t>
            </w:r>
          </w:p>
        </w:tc>
        <w:tc>
          <w:tcPr/>
          <w:p>
            <w:pPr>
              <w:jc w:val="left"/>
            </w:pPr>
            <w:r>
              <w:t xml:space="preserve">17.03.2015-25.03.2015</w:t>
            </w:r>
          </w:p>
          <w:p>
            <w:pPr>
              <w:jc w:val="left"/>
            </w:pPr>
            <w:r>
              <w:t xml:space="preserve">с 8-00 до 17-00 по рабочим дням в здании управы района Марьино по адресу: ул. Люблинская, д. 161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26.03.2015 в 19-00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адресу: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Верхние поля, д. 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(ГБОУ СОШ №1968)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-18.30.</w:t>
      </w:r>
    </w:p>
    <w:p>
      <w:pPr>
        <w:pStyle w:val="BodyText"/>
      </w:pPr>
      <w:r>
        <w:t xml:space="preserve">В период проведения публичных слушаний их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предложений;</w:t>
      </w:r>
    </w:p>
    <w:p>
      <w:pPr>
        <w:pStyle w:val="BodyText"/>
      </w:pPr>
      <w:r>
        <w:t xml:space="preserve">- направления в течении недели со дня проведения собрания участников публичных слушаний письменных предложений и замечаний в Окружную комиссию по вопросам градостроительства, землепользования и застройки при Правительстве Москвы в Юго-Восточном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- управа района Марьино: 495-646-75-74;</w:t>
      </w:r>
    </w:p>
    <w:p>
      <w:pPr>
        <w:pStyle w:val="BodyText"/>
      </w:pPr>
      <w:r>
        <w:t xml:space="preserve">- Окружной комиссии: 495-362-48-17;</w:t>
      </w:r>
    </w:p>
    <w:p>
      <w:pPr>
        <w:pStyle w:val="BodyText"/>
      </w:pPr>
      <w:r>
        <w:t xml:space="preserve">Почтовый адрес Окружной комиссии: 111024, ул. Авиамоторная, д. 10.</w:t>
      </w:r>
    </w:p>
    <w:p>
      <w:pPr>
        <w:pStyle w:val="BodyText"/>
      </w:pPr>
      <w:r>
        <w:t xml:space="preserve">Электронный адрес Окружной комиссии: </w:t>
      </w:r>
      <w:hyperlink r:id="rId22">
        <w:r>
          <w:rPr>
            <w:rStyle w:val="Hyperlink"/>
          </w:rPr>
          <w:t xml:space="preserve">GubanovaNY@mos.ru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проекту, представленным на публичные слушания, размещены на официальном сайте управы района Марьино </w:t>
      </w:r>
      <w:hyperlink r:id="rId23">
        <w:r>
          <w:rPr>
            <w:rStyle w:val="Hyperlink"/>
          </w:rPr>
          <w:t xml:space="preserve">http://marino.mos.ru</w:t>
        </w:r>
      </w:hyperlink>
      <w:r>
        <w:t xml:space="preserve"> и на официальном сайте префектуры Юго-Восточного административного округа города Москвы </w:t>
      </w:r>
      <w:hyperlink r:id="rId24">
        <w:r>
          <w:rPr>
            <w:rStyle w:val="Hyperlink"/>
          </w:rPr>
          <w:t xml:space="preserve">www.uvao.mos.ru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http://marino.mos.ru/presscenter/important/detail/1803767.html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Марьино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arino.mos.ru" TargetMode="External" /><Relationship Type="http://schemas.openxmlformats.org/officeDocument/2006/relationships/hyperlink" Id="rId23" Target="http://marino.mos.ru/" TargetMode="External" /><Relationship Type="http://schemas.openxmlformats.org/officeDocument/2006/relationships/hyperlink" Id="rId25" Target="http://marino.mos.ru/presscenter/important/detail/1803767.html" TargetMode="External" /><Relationship Type="http://schemas.openxmlformats.org/officeDocument/2006/relationships/hyperlink" Id="rId20" Target="http://marino.mos.ru/upload/medialibrary/28c/chertezh-gpzu-ru77_gpzu_14_3710.pdf" TargetMode="External" /><Relationship Type="http://schemas.openxmlformats.org/officeDocument/2006/relationships/hyperlink" Id="rId21" Target="http://marino.mos.ru/upload/medialibrary/f12/vizovyy-ekzemplyar-gpzu-lila_9s4cj4.doc" TargetMode="External" /><Relationship Type="http://schemas.openxmlformats.org/officeDocument/2006/relationships/hyperlink" Id="rId24" Target="http://www.uvao.mos.ru/" TargetMode="External" /><Relationship Type="http://schemas.openxmlformats.org/officeDocument/2006/relationships/hyperlink" Id="rId22" Target="mailto:GubanovaNY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arino.mos.ru" TargetMode="External" /><Relationship Type="http://schemas.openxmlformats.org/officeDocument/2006/relationships/hyperlink" Id="rId23" Target="http://marino.mos.ru/" TargetMode="External" /><Relationship Type="http://schemas.openxmlformats.org/officeDocument/2006/relationships/hyperlink" Id="rId25" Target="http://marino.mos.ru/presscenter/important/detail/1803767.html" TargetMode="External" /><Relationship Type="http://schemas.openxmlformats.org/officeDocument/2006/relationships/hyperlink" Id="rId20" Target="http://marino.mos.ru/upload/medialibrary/28c/chertezh-gpzu-ru77_gpzu_14_3710.pdf" TargetMode="External" /><Relationship Type="http://schemas.openxmlformats.org/officeDocument/2006/relationships/hyperlink" Id="rId21" Target="http://marino.mos.ru/upload/medialibrary/f12/vizovyy-ekzemplyar-gpzu-lila_9s4cj4.doc" TargetMode="External" /><Relationship Type="http://schemas.openxmlformats.org/officeDocument/2006/relationships/hyperlink" Id="rId24" Target="http://www.uvao.mos.ru/" TargetMode="External" /><Relationship Type="http://schemas.openxmlformats.org/officeDocument/2006/relationships/hyperlink" Id="rId22" Target="mailto:GubanovaNY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2025-04-01T01:45:11Z</dcterms:created>
  <dcterms:modified xsi:type="dcterms:W3CDTF">2025-04-01T01:45:11Z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